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71" w:rsidRPr="00265A71" w:rsidRDefault="00265A71" w:rsidP="00257BED">
      <w:pPr>
        <w:rPr>
          <w:b/>
          <w:sz w:val="24"/>
          <w:szCs w:val="24"/>
        </w:rPr>
      </w:pPr>
      <w:r w:rsidRPr="00257BED">
        <w:rPr>
          <w:b/>
          <w:sz w:val="28"/>
          <w:szCs w:val="28"/>
        </w:rPr>
        <w:t>Trig Ratios of Similar Triangles</w:t>
      </w:r>
      <w:r w:rsidR="00257BED">
        <w:rPr>
          <w:b/>
          <w:sz w:val="24"/>
          <w:szCs w:val="24"/>
        </w:rPr>
        <w:t xml:space="preserve">                      Name___________________________________________</w:t>
      </w:r>
      <w:bookmarkStart w:id="0" w:name="_GoBack"/>
      <w:bookmarkEnd w:id="0"/>
    </w:p>
    <w:p w:rsidR="00353DCE" w:rsidRDefault="00353DCE">
      <w:r>
        <w:t xml:space="preserve">The following pairs of triangles are similar.  Find the value of the indicated trig ratio. Give your answer as a reduced fraction and as a decimal rounded to the </w:t>
      </w:r>
      <w:r w:rsidR="00B96A4F">
        <w:t>thousandths</w:t>
      </w:r>
      <w:r>
        <w:t xml:space="preserve">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4686"/>
      </w:tblGrid>
      <w:tr w:rsidR="00353DCE" w:rsidTr="005B575E">
        <w:tc>
          <w:tcPr>
            <w:tcW w:w="5166" w:type="dxa"/>
          </w:tcPr>
          <w:p w:rsidR="00353DCE" w:rsidRDefault="00353DCE">
            <w:r>
              <w:rPr>
                <w:noProof/>
              </w:rPr>
              <w:drawing>
                <wp:inline distT="0" distB="0" distL="0" distR="0" wp14:anchorId="53CF0B1A" wp14:editId="48E9D92F">
                  <wp:extent cx="3142025" cy="2489799"/>
                  <wp:effectExtent l="0" t="0" r="127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115" cy="250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3DCE">
              <w:rPr>
                <w:position w:val="-6"/>
              </w:rPr>
              <w:object w:dxaOrig="10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14.2pt" o:ole="">
                  <v:imagedata r:id="rId5" o:title=""/>
                </v:shape>
                <o:OLEObject Type="Embed" ProgID="Equation.DSMT4" ShapeID="_x0000_i1025" DrawAspect="Content" ObjectID="_1539051404" r:id="rId6"/>
              </w:object>
            </w:r>
            <w:r>
              <w:t xml:space="preserve"> </w:t>
            </w:r>
          </w:p>
        </w:tc>
        <w:tc>
          <w:tcPr>
            <w:tcW w:w="4686" w:type="dxa"/>
          </w:tcPr>
          <w:p w:rsidR="005B575E" w:rsidRDefault="00353DCE" w:rsidP="00353DCE">
            <w:r>
              <w:rPr>
                <w:noProof/>
              </w:rPr>
              <w:drawing>
                <wp:inline distT="0" distB="0" distL="0" distR="0" wp14:anchorId="4E3DB9C3" wp14:editId="310C57F1">
                  <wp:extent cx="2202628" cy="27736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5" cy="279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353DCE"/>
          <w:p w:rsidR="005B575E" w:rsidRDefault="005B575E" w:rsidP="00353DCE">
            <w:r w:rsidRPr="00353DCE">
              <w:rPr>
                <w:position w:val="-6"/>
              </w:rPr>
              <w:object w:dxaOrig="1080" w:dyaOrig="279">
                <v:shape id="_x0000_i1026" type="#_x0000_t75" style="width:54.55pt;height:14.2pt" o:ole="">
                  <v:imagedata r:id="rId8" o:title=""/>
                </v:shape>
                <o:OLEObject Type="Embed" ProgID="Equation.DSMT4" ShapeID="_x0000_i1026" DrawAspect="Content" ObjectID="_1539051405" r:id="rId9"/>
              </w:object>
            </w:r>
          </w:p>
        </w:tc>
      </w:tr>
      <w:tr w:rsidR="00353DCE" w:rsidTr="005B575E">
        <w:tc>
          <w:tcPr>
            <w:tcW w:w="5166" w:type="dxa"/>
          </w:tcPr>
          <w:p w:rsidR="00353DCE" w:rsidRDefault="00353DCE" w:rsidP="00353DCE">
            <w:pPr>
              <w:tabs>
                <w:tab w:val="left" w:pos="1488"/>
              </w:tabs>
            </w:pPr>
            <w:r>
              <w:rPr>
                <w:noProof/>
              </w:rPr>
              <w:drawing>
                <wp:inline distT="0" distB="0" distL="0" distR="0" wp14:anchorId="53B63721" wp14:editId="106DBDFD">
                  <wp:extent cx="2763663" cy="14439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421" cy="145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75E" w:rsidRPr="00353DCE">
              <w:rPr>
                <w:position w:val="-6"/>
              </w:rPr>
              <w:object w:dxaOrig="980" w:dyaOrig="279">
                <v:shape id="_x0000_i1027" type="#_x0000_t75" style="width:49.1pt;height:14.2pt" o:ole="">
                  <v:imagedata r:id="rId11" o:title=""/>
                </v:shape>
                <o:OLEObject Type="Embed" ProgID="Equation.DSMT4" ShapeID="_x0000_i1027" DrawAspect="Content" ObjectID="_1539051406" r:id="rId12"/>
              </w:object>
            </w:r>
          </w:p>
        </w:tc>
        <w:tc>
          <w:tcPr>
            <w:tcW w:w="4686" w:type="dxa"/>
          </w:tcPr>
          <w:p w:rsidR="00353DCE" w:rsidRDefault="00353DCE">
            <w:r>
              <w:rPr>
                <w:noProof/>
              </w:rPr>
              <w:drawing>
                <wp:inline distT="0" distB="0" distL="0" distR="0" wp14:anchorId="5D1E53F2" wp14:editId="6F875E3A">
                  <wp:extent cx="2281618" cy="1348740"/>
                  <wp:effectExtent l="0" t="0" r="444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190" cy="135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75E" w:rsidRPr="00353DCE">
              <w:rPr>
                <w:position w:val="-6"/>
              </w:rPr>
              <w:object w:dxaOrig="1060" w:dyaOrig="279">
                <v:shape id="_x0000_i1028" type="#_x0000_t75" style="width:53.45pt;height:14.2pt" o:ole="">
                  <v:imagedata r:id="rId14" o:title=""/>
                </v:shape>
                <o:OLEObject Type="Embed" ProgID="Equation.DSMT4" ShapeID="_x0000_i1028" DrawAspect="Content" ObjectID="_1539051407" r:id="rId15"/>
              </w:object>
            </w:r>
          </w:p>
          <w:p w:rsidR="005B575E" w:rsidRDefault="005B575E"/>
          <w:p w:rsidR="005B575E" w:rsidRDefault="005B575E"/>
          <w:p w:rsidR="005B575E" w:rsidRDefault="005B575E"/>
        </w:tc>
      </w:tr>
      <w:tr w:rsidR="00353DCE" w:rsidTr="005B575E">
        <w:tc>
          <w:tcPr>
            <w:tcW w:w="5166" w:type="dxa"/>
          </w:tcPr>
          <w:p w:rsidR="00353DCE" w:rsidRDefault="005B575E" w:rsidP="005B575E">
            <w:r w:rsidRPr="00353DCE">
              <w:rPr>
                <w:position w:val="-6"/>
              </w:rPr>
              <w:object w:dxaOrig="1120" w:dyaOrig="279">
                <v:shape id="_x0000_i1029" type="#_x0000_t75" style="width:55.65pt;height:14.2pt" o:ole="">
                  <v:imagedata r:id="rId16" o:title=""/>
                </v:shape>
                <o:OLEObject Type="Embed" ProgID="Equation.DSMT4" ShapeID="_x0000_i1029" DrawAspect="Content" ObjectID="_1539051408" r:id="rId17"/>
              </w:object>
            </w:r>
            <w:r w:rsidR="00353DCE">
              <w:rPr>
                <w:noProof/>
              </w:rPr>
              <w:drawing>
                <wp:inline distT="0" distB="0" distL="0" distR="0" wp14:anchorId="3736C5D1" wp14:editId="4B4FA862">
                  <wp:extent cx="1821559" cy="2131695"/>
                  <wp:effectExtent l="0" t="0" r="762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45" cy="215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5B575E" w:rsidRDefault="005B575E" w:rsidP="005B575E">
            <w:r w:rsidRPr="00353DCE">
              <w:rPr>
                <w:position w:val="-6"/>
              </w:rPr>
              <w:object w:dxaOrig="1080" w:dyaOrig="279">
                <v:shape id="_x0000_i1030" type="#_x0000_t75" style="width:54.55pt;height:14.2pt" o:ole="">
                  <v:imagedata r:id="rId19" o:title=""/>
                </v:shape>
                <o:OLEObject Type="Embed" ProgID="Equation.DSMT4" ShapeID="_x0000_i1030" DrawAspect="Content" ObjectID="_1539051409" r:id="rId20"/>
              </w:object>
            </w:r>
            <w:r>
              <w:rPr>
                <w:noProof/>
              </w:rPr>
              <w:drawing>
                <wp:inline distT="0" distB="0" distL="0" distR="0" wp14:anchorId="49FBA00D" wp14:editId="5537F481">
                  <wp:extent cx="1568721" cy="276034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32" cy="280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5B575E"/>
        </w:tc>
      </w:tr>
      <w:tr w:rsidR="00353DCE" w:rsidTr="005B575E">
        <w:tc>
          <w:tcPr>
            <w:tcW w:w="5166" w:type="dxa"/>
          </w:tcPr>
          <w:p w:rsidR="00353DCE" w:rsidRDefault="005B575E" w:rsidP="005B575E">
            <w:r w:rsidRPr="00353DCE">
              <w:rPr>
                <w:position w:val="-6"/>
              </w:rPr>
              <w:object w:dxaOrig="1080" w:dyaOrig="279">
                <v:shape id="_x0000_i1031" type="#_x0000_t75" style="width:54.55pt;height:14.2pt" o:ole="">
                  <v:imagedata r:id="rId22" o:title=""/>
                </v:shape>
                <o:OLEObject Type="Embed" ProgID="Equation.DSMT4" ShapeID="_x0000_i1031" DrawAspect="Content" ObjectID="_1539051410" r:id="rId23"/>
              </w:object>
            </w:r>
            <w:r w:rsidR="00353DCE">
              <w:rPr>
                <w:noProof/>
              </w:rPr>
              <w:drawing>
                <wp:inline distT="0" distB="0" distL="0" distR="0" wp14:anchorId="5EABD446" wp14:editId="00FB725A">
                  <wp:extent cx="2071397" cy="191071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966" cy="192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5B575E" w:rsidRDefault="00353DCE">
            <w:r>
              <w:rPr>
                <w:noProof/>
              </w:rPr>
              <w:drawing>
                <wp:inline distT="0" distB="0" distL="0" distR="0" wp14:anchorId="495E8FE8" wp14:editId="4BC38D60">
                  <wp:extent cx="2834640" cy="1250123"/>
                  <wp:effectExtent l="0" t="0" r="381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750" cy="126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/>
          <w:p w:rsidR="005B575E" w:rsidRDefault="005B575E"/>
          <w:p w:rsidR="00353DCE" w:rsidRDefault="005B575E">
            <w:r w:rsidRPr="00353DCE">
              <w:rPr>
                <w:position w:val="-6"/>
              </w:rPr>
              <w:object w:dxaOrig="1080" w:dyaOrig="279">
                <v:shape id="_x0000_i1032" type="#_x0000_t75" style="width:54.55pt;height:14.2pt" o:ole="">
                  <v:imagedata r:id="rId26" o:title=""/>
                </v:shape>
                <o:OLEObject Type="Embed" ProgID="Equation.DSMT4" ShapeID="_x0000_i1032" DrawAspect="Content" ObjectID="_1539051411" r:id="rId27"/>
              </w:object>
            </w:r>
          </w:p>
          <w:p w:rsidR="00353DCE" w:rsidRDefault="00353DCE" w:rsidP="00353DCE"/>
          <w:p w:rsidR="00353DCE" w:rsidRDefault="00353DCE" w:rsidP="00353DCE">
            <w:pPr>
              <w:jc w:val="right"/>
            </w:pPr>
          </w:p>
          <w:p w:rsidR="005B575E" w:rsidRDefault="005B575E" w:rsidP="00353DCE">
            <w:pPr>
              <w:jc w:val="right"/>
            </w:pPr>
          </w:p>
          <w:p w:rsidR="005B575E" w:rsidRDefault="005B575E" w:rsidP="005B575E"/>
          <w:p w:rsidR="005B575E" w:rsidRPr="00353DCE" w:rsidRDefault="005B575E" w:rsidP="00353DCE">
            <w:pPr>
              <w:jc w:val="right"/>
            </w:pPr>
          </w:p>
        </w:tc>
      </w:tr>
      <w:tr w:rsidR="005B575E" w:rsidTr="005B575E">
        <w:trPr>
          <w:trHeight w:val="3383"/>
        </w:trPr>
        <w:tc>
          <w:tcPr>
            <w:tcW w:w="5166" w:type="dxa"/>
          </w:tcPr>
          <w:p w:rsidR="005B575E" w:rsidRDefault="005B575E" w:rsidP="00353DCE">
            <w:pPr>
              <w:tabs>
                <w:tab w:val="left" w:pos="1884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1375DE" wp14:editId="0D9D7EE6">
                  <wp:extent cx="2636520" cy="1438539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948" cy="144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3DCE">
              <w:rPr>
                <w:position w:val="-6"/>
              </w:rPr>
              <w:object w:dxaOrig="1080" w:dyaOrig="279">
                <v:shape id="_x0000_i1033" type="#_x0000_t75" style="width:54.55pt;height:14.2pt" o:ole="">
                  <v:imagedata r:id="rId29" o:title=""/>
                </v:shape>
                <o:OLEObject Type="Embed" ProgID="Equation.DSMT4" ShapeID="_x0000_i1033" DrawAspect="Content" ObjectID="_1539051412" r:id="rId30"/>
              </w:object>
            </w:r>
            <w:r>
              <w:tab/>
            </w:r>
          </w:p>
        </w:tc>
        <w:tc>
          <w:tcPr>
            <w:tcW w:w="4686" w:type="dxa"/>
            <w:vMerge w:val="restart"/>
          </w:tcPr>
          <w:p w:rsidR="005B575E" w:rsidRDefault="005B575E" w:rsidP="005B575E">
            <w:pPr>
              <w:rPr>
                <w:noProof/>
              </w:rPr>
            </w:pPr>
            <w:r w:rsidRPr="00353DCE">
              <w:rPr>
                <w:position w:val="-6"/>
              </w:rPr>
              <w:object w:dxaOrig="999" w:dyaOrig="279">
                <v:shape id="_x0000_i1034" type="#_x0000_t75" style="width:50.2pt;height:14.2pt" o:ole="">
                  <v:imagedata r:id="rId31" o:title=""/>
                </v:shape>
                <o:OLEObject Type="Embed" ProgID="Equation.DSMT4" ShapeID="_x0000_i1034" DrawAspect="Content" ObjectID="_1539051413" r:id="rId32"/>
              </w:object>
            </w:r>
            <w:r>
              <w:rPr>
                <w:noProof/>
              </w:rPr>
              <w:drawing>
                <wp:inline distT="0" distB="0" distL="0" distR="0" wp14:anchorId="6E19E856" wp14:editId="72F32094">
                  <wp:extent cx="2029188" cy="4561614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92" cy="469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5E" w:rsidTr="005B575E">
        <w:trPr>
          <w:trHeight w:val="3140"/>
        </w:trPr>
        <w:tc>
          <w:tcPr>
            <w:tcW w:w="5166" w:type="dxa"/>
          </w:tcPr>
          <w:p w:rsidR="005B575E" w:rsidRDefault="005B575E" w:rsidP="00353DCE">
            <w:pPr>
              <w:tabs>
                <w:tab w:val="left" w:pos="1884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35B8FC" wp14:editId="4C06990D">
                  <wp:extent cx="3107286" cy="13454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205" cy="136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5B575E"/>
          <w:p w:rsidR="005B575E" w:rsidRDefault="005B575E" w:rsidP="005B575E"/>
          <w:p w:rsidR="005B575E" w:rsidRPr="005B575E" w:rsidRDefault="005B575E" w:rsidP="005B575E">
            <w:r w:rsidRPr="00353DCE">
              <w:rPr>
                <w:position w:val="-6"/>
              </w:rPr>
              <w:object w:dxaOrig="1080" w:dyaOrig="279">
                <v:shape id="_x0000_i1035" type="#_x0000_t75" style="width:54.55pt;height:14.2pt" o:ole="">
                  <v:imagedata r:id="rId35" o:title=""/>
                </v:shape>
                <o:OLEObject Type="Embed" ProgID="Equation.DSMT4" ShapeID="_x0000_i1035" DrawAspect="Content" ObjectID="_1539051414" r:id="rId36"/>
              </w:object>
            </w:r>
          </w:p>
        </w:tc>
        <w:tc>
          <w:tcPr>
            <w:tcW w:w="4686" w:type="dxa"/>
            <w:vMerge/>
          </w:tcPr>
          <w:p w:rsidR="005B575E" w:rsidRDefault="005B575E">
            <w:pPr>
              <w:rPr>
                <w:noProof/>
              </w:rPr>
            </w:pPr>
          </w:p>
        </w:tc>
      </w:tr>
      <w:tr w:rsidR="005B575E" w:rsidTr="005B575E">
        <w:trPr>
          <w:trHeight w:val="1880"/>
        </w:trPr>
        <w:tc>
          <w:tcPr>
            <w:tcW w:w="5166" w:type="dxa"/>
          </w:tcPr>
          <w:p w:rsidR="005B575E" w:rsidRDefault="005B575E" w:rsidP="00353DCE">
            <w:pPr>
              <w:tabs>
                <w:tab w:val="left" w:pos="1884"/>
              </w:tabs>
            </w:pPr>
            <w:r>
              <w:rPr>
                <w:noProof/>
              </w:rPr>
              <w:drawing>
                <wp:inline distT="0" distB="0" distL="0" distR="0" wp14:anchorId="2569F552" wp14:editId="6CF51F28">
                  <wp:extent cx="3107055" cy="139419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054" cy="140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75E" w:rsidRDefault="005B575E" w:rsidP="00353DCE">
            <w:pPr>
              <w:tabs>
                <w:tab w:val="left" w:pos="1884"/>
              </w:tabs>
            </w:pPr>
          </w:p>
          <w:p w:rsidR="005B575E" w:rsidRDefault="005B575E" w:rsidP="00353DCE">
            <w:pPr>
              <w:tabs>
                <w:tab w:val="left" w:pos="1884"/>
              </w:tabs>
            </w:pPr>
          </w:p>
          <w:p w:rsidR="005B575E" w:rsidRDefault="005B575E" w:rsidP="00353DCE">
            <w:pPr>
              <w:tabs>
                <w:tab w:val="left" w:pos="1884"/>
              </w:tabs>
            </w:pPr>
          </w:p>
          <w:p w:rsidR="005B575E" w:rsidRDefault="005B575E" w:rsidP="00353DCE">
            <w:pPr>
              <w:tabs>
                <w:tab w:val="left" w:pos="1884"/>
              </w:tabs>
              <w:rPr>
                <w:noProof/>
              </w:rPr>
            </w:pPr>
            <w:r w:rsidRPr="00353DCE">
              <w:rPr>
                <w:position w:val="-6"/>
              </w:rPr>
              <w:object w:dxaOrig="1080" w:dyaOrig="279">
                <v:shape id="_x0000_i1036" type="#_x0000_t75" style="width:54.55pt;height:14.2pt" o:ole="">
                  <v:imagedata r:id="rId38" o:title=""/>
                </v:shape>
                <o:OLEObject Type="Embed" ProgID="Equation.DSMT4" ShapeID="_x0000_i1036" DrawAspect="Content" ObjectID="_1539051415" r:id="rId39"/>
              </w:object>
            </w:r>
          </w:p>
        </w:tc>
        <w:tc>
          <w:tcPr>
            <w:tcW w:w="4686" w:type="dxa"/>
            <w:vMerge/>
          </w:tcPr>
          <w:p w:rsidR="005B575E" w:rsidRDefault="005B575E">
            <w:pPr>
              <w:rPr>
                <w:noProof/>
              </w:rPr>
            </w:pPr>
          </w:p>
        </w:tc>
      </w:tr>
    </w:tbl>
    <w:p w:rsidR="00353DCE" w:rsidRDefault="00353DCE"/>
    <w:sectPr w:rsidR="00353DCE" w:rsidSect="005B5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E"/>
    <w:rsid w:val="00257BED"/>
    <w:rsid w:val="00265A71"/>
    <w:rsid w:val="00353DCE"/>
    <w:rsid w:val="005B575E"/>
    <w:rsid w:val="00B96A4F"/>
    <w:rsid w:val="00C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0A00-75D4-4CA9-8210-CC94D20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29" Type="http://schemas.openxmlformats.org/officeDocument/2006/relationships/image" Target="media/image18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image" Target="media/image14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7.png"/><Relationship Id="rId36" Type="http://schemas.openxmlformats.org/officeDocument/2006/relationships/oleObject" Target="embeddings/oleObject11.bin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image" Target="media/image19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555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5</cp:revision>
  <dcterms:created xsi:type="dcterms:W3CDTF">2016-02-23T13:11:00Z</dcterms:created>
  <dcterms:modified xsi:type="dcterms:W3CDTF">2016-10-27T09:30:00Z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